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13D8B" w:rsidRDefault="006C17A5">
      <w:pPr>
        <w:jc w:val="center"/>
      </w:pPr>
      <w:r>
        <w:t>Town of Brookline Planning Commission</w:t>
      </w:r>
    </w:p>
    <w:p w14:paraId="00000002" w14:textId="71FF1686" w:rsidR="00613D8B" w:rsidRDefault="006C17A5">
      <w:pPr>
        <w:jc w:val="center"/>
      </w:pPr>
      <w:r>
        <w:t xml:space="preserve">Wednesday, </w:t>
      </w:r>
      <w:r w:rsidR="009C14DA">
        <w:t>December 22</w:t>
      </w:r>
      <w:r>
        <w:t>, 2025, at 6:00 PM</w:t>
      </w:r>
    </w:p>
    <w:p w14:paraId="00000003" w14:textId="77777777" w:rsidR="00613D8B" w:rsidRDefault="006C17A5">
      <w:pPr>
        <w:jc w:val="center"/>
      </w:pPr>
      <w:r>
        <w:t>At Town Office and via Zoom</w:t>
      </w:r>
    </w:p>
    <w:p w14:paraId="00000004" w14:textId="77777777" w:rsidR="00613D8B" w:rsidRDefault="00613D8B">
      <w:pPr>
        <w:jc w:val="center"/>
      </w:pPr>
    </w:p>
    <w:p w14:paraId="00000005" w14:textId="77777777" w:rsidR="00613D8B" w:rsidRDefault="006C17A5">
      <w:r>
        <w:t>Committee Members Present:</w:t>
      </w:r>
    </w:p>
    <w:p w14:paraId="00000006" w14:textId="23C10257" w:rsidR="00613D8B" w:rsidRDefault="006C17A5">
      <w:r>
        <w:t>In Person: Mike DeSocio</w:t>
      </w:r>
      <w:r w:rsidR="009E5CEB">
        <w:t>, member</w:t>
      </w:r>
      <w:r>
        <w:t>; Stanley Noga, Jr., Chair of the Commission</w:t>
      </w:r>
    </w:p>
    <w:p w14:paraId="00000007" w14:textId="3CE9684A" w:rsidR="00613D8B" w:rsidRPr="006E0427" w:rsidRDefault="006C17A5">
      <w:pPr>
        <w:rPr>
          <w:b/>
          <w:bCs/>
        </w:rPr>
      </w:pPr>
      <w:r>
        <w:t>Via Zoom: Leah Daly (LD)</w:t>
      </w:r>
      <w:r w:rsidR="00294583">
        <w:t>, Secretary</w:t>
      </w:r>
    </w:p>
    <w:p w14:paraId="688011AC" w14:textId="3B0A1F76" w:rsidR="006E0427" w:rsidRDefault="006C17A5">
      <w:r>
        <w:t>Members of the Public</w:t>
      </w:r>
      <w:r w:rsidR="009C14DA">
        <w:t>, v</w:t>
      </w:r>
      <w:r w:rsidR="006E0427">
        <w:t>ia Zoom: Matt Bachler, Windham Regional Commission (WRC)</w:t>
      </w:r>
    </w:p>
    <w:p w14:paraId="00000009" w14:textId="77777777" w:rsidR="00613D8B" w:rsidRDefault="006C17A5">
      <w:r>
        <w:t>******************************************************************************</w:t>
      </w:r>
    </w:p>
    <w:p w14:paraId="0000000B" w14:textId="65D6128D" w:rsidR="00613D8B" w:rsidRDefault="006C17A5">
      <w:r>
        <w:t>The meeting was called to order at 6:0</w:t>
      </w:r>
      <w:r w:rsidR="0023557A">
        <w:t>3</w:t>
      </w:r>
      <w:r>
        <w:t xml:space="preserve"> PM by Stan Noga </w:t>
      </w:r>
      <w:r w:rsidR="006A01FE">
        <w:t xml:space="preserve">(SN) </w:t>
      </w:r>
      <w:r>
        <w:t>who noted a quorum was present. He</w:t>
      </w:r>
      <w:r w:rsidR="006E0427">
        <w:t xml:space="preserve"> </w:t>
      </w:r>
      <w:r>
        <w:t>further noted the meeting was being recorded.</w:t>
      </w:r>
    </w:p>
    <w:p w14:paraId="1EE7DA5B" w14:textId="2CCCF0C1" w:rsidR="0023557A" w:rsidRDefault="0023557A">
      <w:r>
        <w:t xml:space="preserve">SN </w:t>
      </w:r>
      <w:r w:rsidR="0002290F">
        <w:t xml:space="preserve">acknowledged a discussion of the minutes </w:t>
      </w:r>
      <w:r w:rsidR="000255B0">
        <w:t xml:space="preserve">from the last meeting, which occurred immediately </w:t>
      </w:r>
      <w:r w:rsidR="00D71ABC">
        <w:t xml:space="preserve">prior to the meeting being called to order. Leah Daly </w:t>
      </w:r>
      <w:r w:rsidR="006A01FE">
        <w:t xml:space="preserve">(LD) </w:t>
      </w:r>
      <w:r w:rsidR="00D71ABC">
        <w:t>noted the minutes were delay</w:t>
      </w:r>
      <w:r w:rsidR="00DC65EC">
        <w:t>ed</w:t>
      </w:r>
      <w:r w:rsidR="00D71ABC">
        <w:t xml:space="preserve"> and SN </w:t>
      </w:r>
      <w:r w:rsidR="00813C84">
        <w:t xml:space="preserve">noted there were additional </w:t>
      </w:r>
      <w:r w:rsidR="0002290F">
        <w:t>technical difficulties</w:t>
      </w:r>
      <w:r w:rsidR="00C4120D">
        <w:t xml:space="preserve"> </w:t>
      </w:r>
      <w:r w:rsidR="00813C84">
        <w:t xml:space="preserve">related to the transcription that may have contributed to the delay. </w:t>
      </w:r>
      <w:r w:rsidR="00C4120D">
        <w:t xml:space="preserve"> </w:t>
      </w:r>
    </w:p>
    <w:p w14:paraId="1BC2F952" w14:textId="7800093C" w:rsidR="0002290F" w:rsidRDefault="00F0252B">
      <w:r>
        <w:t xml:space="preserve">SN reviewed the agenda and noted there were several actions needed </w:t>
      </w:r>
      <w:r w:rsidR="00AA7BDA">
        <w:t xml:space="preserve">before January to ensure proper notice in the paper of the </w:t>
      </w:r>
      <w:r w:rsidR="007F518D">
        <w:t>proposed</w:t>
      </w:r>
      <w:r w:rsidR="00AA7BDA">
        <w:t xml:space="preserve"> hearings. The timeline accounts for the roughly three </w:t>
      </w:r>
      <w:r w:rsidR="0002290F">
        <w:t>days to get the notice posted to the paper.</w:t>
      </w:r>
    </w:p>
    <w:p w14:paraId="2CF6F423" w14:textId="5F348EC3" w:rsidR="0002290F" w:rsidRDefault="00C4120D">
      <w:r>
        <w:t>SN asked for changes to the agenda; there were none. There were no members of the public present with comments.</w:t>
      </w:r>
    </w:p>
    <w:p w14:paraId="402F0199" w14:textId="5068F3EB" w:rsidR="0002290F" w:rsidRPr="00272F42" w:rsidRDefault="00272F42">
      <w:pPr>
        <w:rPr>
          <w:b/>
          <w:bCs/>
          <w:i/>
          <w:iCs/>
        </w:rPr>
      </w:pPr>
      <w:r w:rsidRPr="00272F42">
        <w:rPr>
          <w:b/>
          <w:bCs/>
          <w:i/>
          <w:iCs/>
        </w:rPr>
        <w:t>Plan Update</w:t>
      </w:r>
      <w:r w:rsidR="00CF13E8">
        <w:rPr>
          <w:b/>
          <w:bCs/>
          <w:i/>
          <w:iCs/>
        </w:rPr>
        <w:t>s</w:t>
      </w:r>
    </w:p>
    <w:p w14:paraId="1E6D935B" w14:textId="46D62330" w:rsidR="0002290F" w:rsidRDefault="00176CDC">
      <w:r>
        <w:t xml:space="preserve">SN noted that </w:t>
      </w:r>
      <w:r w:rsidR="003967A2">
        <w:t>Matt Bachler (</w:t>
      </w:r>
      <w:r>
        <w:t>MB</w:t>
      </w:r>
      <w:r w:rsidR="003967A2">
        <w:t>)</w:t>
      </w:r>
      <w:r>
        <w:t xml:space="preserve"> updated Athens</w:t>
      </w:r>
      <w:r w:rsidR="007F518D">
        <w:t>, Vermont,</w:t>
      </w:r>
      <w:r>
        <w:t xml:space="preserve"> data </w:t>
      </w:r>
      <w:r w:rsidR="003967A2">
        <w:t xml:space="preserve">in the Plan based on new information from Athens, </w:t>
      </w:r>
      <w:r>
        <w:t xml:space="preserve">and made changes to the </w:t>
      </w:r>
      <w:r w:rsidR="003967A2">
        <w:t>I</w:t>
      </w:r>
      <w:r>
        <w:t xml:space="preserve">mplementation </w:t>
      </w:r>
      <w:r w:rsidR="003967A2">
        <w:t xml:space="preserve">Program section, </w:t>
      </w:r>
      <w:r>
        <w:t xml:space="preserve">as </w:t>
      </w:r>
      <w:r w:rsidR="001B60D7">
        <w:t xml:space="preserve">discussed in the prior meeting. </w:t>
      </w:r>
    </w:p>
    <w:p w14:paraId="6964A2C2" w14:textId="280D4958" w:rsidR="005162FD" w:rsidRDefault="001B60D7">
      <w:r>
        <w:t xml:space="preserve">MB noted that </w:t>
      </w:r>
      <w:r w:rsidR="003967A2">
        <w:t>Windham Regional Commission (</w:t>
      </w:r>
      <w:r>
        <w:t>WRC</w:t>
      </w:r>
      <w:r w:rsidR="003967A2">
        <w:t>)</w:t>
      </w:r>
      <w:r>
        <w:t xml:space="preserve"> has made </w:t>
      </w:r>
      <w:r w:rsidR="00806494">
        <w:t xml:space="preserve">the </w:t>
      </w:r>
      <w:r>
        <w:t xml:space="preserve">revisions </w:t>
      </w:r>
      <w:r w:rsidR="0000187D">
        <w:t xml:space="preserve">to </w:t>
      </w:r>
      <w:r w:rsidR="00806494">
        <w:t xml:space="preserve">maps </w:t>
      </w:r>
      <w:r w:rsidR="0000187D">
        <w:t xml:space="preserve">in the Plan </w:t>
      </w:r>
      <w:r w:rsidR="00806494">
        <w:t xml:space="preserve">to remove </w:t>
      </w:r>
      <w:r>
        <w:t>gravel pits</w:t>
      </w:r>
      <w:r w:rsidR="00806494">
        <w:t xml:space="preserve"> </w:t>
      </w:r>
      <w:r w:rsidR="0000187D">
        <w:t xml:space="preserve">following </w:t>
      </w:r>
      <w:r>
        <w:t>SN</w:t>
      </w:r>
      <w:r w:rsidR="0000187D">
        <w:t>’s suggestions in the last meeting</w:t>
      </w:r>
      <w:r w:rsidR="006948DE">
        <w:t>. MB w</w:t>
      </w:r>
      <w:r>
        <w:t xml:space="preserve">ill have a clean version </w:t>
      </w:r>
      <w:r w:rsidR="005162FD">
        <w:t>of the Plan</w:t>
      </w:r>
      <w:r w:rsidR="003C1389">
        <w:t xml:space="preserve"> tomorrow, including any </w:t>
      </w:r>
      <w:r>
        <w:t>updated content</w:t>
      </w:r>
      <w:r w:rsidR="003C1389">
        <w:t>,</w:t>
      </w:r>
      <w:r>
        <w:t xml:space="preserve"> so </w:t>
      </w:r>
      <w:r w:rsidR="005162FD">
        <w:t xml:space="preserve">the Plan can proceed to the </w:t>
      </w:r>
      <w:r>
        <w:t>next phase.</w:t>
      </w:r>
      <w:r w:rsidR="006948DE">
        <w:t xml:space="preserve"> </w:t>
      </w:r>
    </w:p>
    <w:p w14:paraId="3D1090DF" w14:textId="77777777" w:rsidR="0034402E" w:rsidRDefault="006948DE">
      <w:r>
        <w:lastRenderedPageBreak/>
        <w:t xml:space="preserve">SN asked </w:t>
      </w:r>
      <w:r w:rsidR="005162FD">
        <w:t xml:space="preserve">MB a clarifying </w:t>
      </w:r>
      <w:r w:rsidR="004E5337">
        <w:t xml:space="preserve">question regarding who should submit the draft Plan to the surrounding towns as required. MB noted the Town Clerk or the Commission </w:t>
      </w:r>
      <w:r w:rsidR="0034402E">
        <w:t xml:space="preserve">could share the Plan. SN noted Brookline intends to ask the Town Clerk to share the plan. </w:t>
      </w:r>
    </w:p>
    <w:p w14:paraId="0BE8E419" w14:textId="4E883FF4" w:rsidR="00DA00DA" w:rsidRDefault="0034402E">
      <w:r>
        <w:t>MB noted that i</w:t>
      </w:r>
      <w:r w:rsidR="00DA00DA">
        <w:t xml:space="preserve">f </w:t>
      </w:r>
      <w:r w:rsidR="00AD4DA9">
        <w:t>the Town Clerk</w:t>
      </w:r>
      <w:r w:rsidR="00DA00DA">
        <w:t xml:space="preserve"> </w:t>
      </w:r>
      <w:r w:rsidR="003C1389">
        <w:t>shared the Plan</w:t>
      </w:r>
      <w:r w:rsidR="00DA00DA">
        <w:t xml:space="preserve">, </w:t>
      </w:r>
      <w:r w:rsidR="003C1389">
        <w:t xml:space="preserve">she should </w:t>
      </w:r>
      <w:r w:rsidR="00B2214D">
        <w:t xml:space="preserve">use the </w:t>
      </w:r>
      <w:r w:rsidR="00DA00DA">
        <w:t>return-receipt</w:t>
      </w:r>
      <w:r w:rsidR="00B2214D">
        <w:t xml:space="preserve"> option in Outlook or other email platform to ensure the Plan is received by the neighboring towns</w:t>
      </w:r>
      <w:r w:rsidR="00DA00DA">
        <w:t xml:space="preserve">. If </w:t>
      </w:r>
      <w:r w:rsidR="00B2214D">
        <w:t xml:space="preserve">the </w:t>
      </w:r>
      <w:r w:rsidR="00DA00DA">
        <w:t xml:space="preserve">Town Clerk sends </w:t>
      </w:r>
      <w:r w:rsidR="00CF13E8">
        <w:t xml:space="preserve">the Plan, MB advised to include </w:t>
      </w:r>
      <w:r w:rsidR="00DA00DA">
        <w:t xml:space="preserve">SN’s contact information </w:t>
      </w:r>
      <w:r w:rsidR="00CF13E8">
        <w:t xml:space="preserve">in the body of the email </w:t>
      </w:r>
      <w:r w:rsidR="00DA00DA">
        <w:t xml:space="preserve">in case a </w:t>
      </w:r>
      <w:r w:rsidR="00AD4DA9">
        <w:t>surrounding</w:t>
      </w:r>
      <w:r w:rsidR="00DA00DA">
        <w:t xml:space="preserve"> town has a comment or question</w:t>
      </w:r>
      <w:r w:rsidR="00CF13E8">
        <w:t xml:space="preserve">. </w:t>
      </w:r>
    </w:p>
    <w:p w14:paraId="57B7CC92" w14:textId="6547C87C" w:rsidR="003466C1" w:rsidRDefault="003466C1">
      <w:r>
        <w:t>SN noted one additional typ</w:t>
      </w:r>
      <w:r w:rsidR="00C21CE9">
        <w:t xml:space="preserve">o </w:t>
      </w:r>
      <w:r w:rsidR="00CF13E8">
        <w:t>and</w:t>
      </w:r>
      <w:r w:rsidR="00C21CE9">
        <w:t xml:space="preserve"> MB noted he would correct</w:t>
      </w:r>
      <w:r w:rsidR="00CF13E8">
        <w:t xml:space="preserve"> it</w:t>
      </w:r>
      <w:r w:rsidR="00C21CE9">
        <w:t>.</w:t>
      </w:r>
    </w:p>
    <w:p w14:paraId="1594BE74" w14:textId="711BBE85" w:rsidR="00C21CE9" w:rsidRPr="00C21CE9" w:rsidRDefault="00CF13E8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Discussion of </w:t>
      </w:r>
      <w:r w:rsidR="0039588F" w:rsidRPr="00C21CE9">
        <w:rPr>
          <w:b/>
          <w:bCs/>
          <w:i/>
          <w:iCs/>
        </w:rPr>
        <w:t>Announcement</w:t>
      </w:r>
      <w:r w:rsidR="006176C6">
        <w:rPr>
          <w:b/>
          <w:bCs/>
          <w:i/>
          <w:iCs/>
        </w:rPr>
        <w:t xml:space="preserve"> </w:t>
      </w:r>
    </w:p>
    <w:p w14:paraId="1BBA9CAD" w14:textId="77777777" w:rsidR="00712573" w:rsidRDefault="00AD4E1C" w:rsidP="00712573">
      <w:r>
        <w:t xml:space="preserve">The Commission discussed the notice of hearing and suggested minor formatting changes. The Commission </w:t>
      </w:r>
      <w:r w:rsidR="0039588F">
        <w:t>discussed where and when the posting should be made in town.</w:t>
      </w:r>
      <w:r w:rsidR="00CF13E8">
        <w:t xml:space="preserve"> </w:t>
      </w:r>
    </w:p>
    <w:p w14:paraId="0C6E1742" w14:textId="1382CB36" w:rsidR="0039588F" w:rsidRDefault="00CF13E8" w:rsidP="00712573">
      <w:pPr>
        <w:pStyle w:val="ListParagraph"/>
        <w:numPr>
          <w:ilvl w:val="0"/>
          <w:numId w:val="2"/>
        </w:numPr>
      </w:pPr>
      <w:r>
        <w:t xml:space="preserve">The Commission agreed that the </w:t>
      </w:r>
      <w:r w:rsidR="0039588F">
        <w:t xml:space="preserve">30-day notice </w:t>
      </w:r>
      <w:r w:rsidR="00712573">
        <w:t xml:space="preserve">should be sent in early </w:t>
      </w:r>
      <w:r w:rsidR="0039588F">
        <w:t>January</w:t>
      </w:r>
      <w:r w:rsidR="00712573">
        <w:t xml:space="preserve"> to allow for the hearing on February 10</w:t>
      </w:r>
      <w:r w:rsidR="00712573" w:rsidRPr="00712573">
        <w:rPr>
          <w:vertAlign w:val="superscript"/>
        </w:rPr>
        <w:t>th</w:t>
      </w:r>
      <w:r w:rsidR="00712573">
        <w:t>.</w:t>
      </w:r>
    </w:p>
    <w:p w14:paraId="74824C61" w14:textId="71AFDE2C" w:rsidR="006948DE" w:rsidRDefault="003A0491" w:rsidP="004E2C07">
      <w:pPr>
        <w:pStyle w:val="ListParagraph"/>
        <w:numPr>
          <w:ilvl w:val="0"/>
          <w:numId w:val="2"/>
        </w:numPr>
      </w:pPr>
      <w:r>
        <w:t>The h</w:t>
      </w:r>
      <w:r w:rsidR="0039588F">
        <w:t>earing notice to be published 15 days in advance of hearing and posted locally</w:t>
      </w:r>
      <w:r w:rsidR="004A04E8">
        <w:t xml:space="preserve"> in three places.</w:t>
      </w:r>
    </w:p>
    <w:p w14:paraId="4E76145C" w14:textId="6C645775" w:rsidR="006948DE" w:rsidRDefault="008C306B">
      <w:r>
        <w:t xml:space="preserve">The Commission discussed what </w:t>
      </w:r>
      <w:r w:rsidR="004A04E8">
        <w:t xml:space="preserve">formal </w:t>
      </w:r>
      <w:r>
        <w:t>actions were needed in the meeting</w:t>
      </w:r>
      <w:r w:rsidR="004A04E8">
        <w:t xml:space="preserve"> and </w:t>
      </w:r>
      <w:r>
        <w:t xml:space="preserve">SN </w:t>
      </w:r>
      <w:r w:rsidR="004E2C07">
        <w:t xml:space="preserve">made the following </w:t>
      </w:r>
      <w:r>
        <w:t>motion</w:t>
      </w:r>
      <w:r w:rsidR="004E2C07">
        <w:t>:</w:t>
      </w:r>
    </w:p>
    <w:p w14:paraId="00000010" w14:textId="027E5C15" w:rsidR="00613D8B" w:rsidRDefault="006C17A5">
      <w:r>
        <w:t xml:space="preserve">MOTION: to </w:t>
      </w:r>
      <w:r w:rsidR="00C5093C">
        <w:t>agree to proceed</w:t>
      </w:r>
      <w:r w:rsidR="004E2C07">
        <w:t xml:space="preserve"> by sending the proposed plan to the Select Board </w:t>
      </w:r>
      <w:r w:rsidR="009074C7">
        <w:t xml:space="preserve">(SB) </w:t>
      </w:r>
      <w:r w:rsidR="004E2C07">
        <w:t xml:space="preserve">and surrounding towns, </w:t>
      </w:r>
      <w:r w:rsidR="000467D7">
        <w:t>Vermont Agency of Commerce and Community Development (</w:t>
      </w:r>
      <w:r w:rsidR="004E2C07">
        <w:t>ACCD</w:t>
      </w:r>
      <w:r w:rsidR="000467D7">
        <w:t>)</w:t>
      </w:r>
      <w:r w:rsidR="004E2C07">
        <w:t xml:space="preserve"> and WRC</w:t>
      </w:r>
      <w:r w:rsidR="000467D7">
        <w:t>, as required</w:t>
      </w:r>
      <w:r w:rsidR="004E2C07">
        <w:t>.</w:t>
      </w:r>
    </w:p>
    <w:p w14:paraId="00000011" w14:textId="0EC60475" w:rsidR="00613D8B" w:rsidRDefault="006C17A5">
      <w:r>
        <w:t xml:space="preserve">MD seconded the motion and there was no discussion. The motion was approved </w:t>
      </w:r>
      <w:r w:rsidR="006E0427">
        <w:t>by MD, SN and LD</w:t>
      </w:r>
      <w:r w:rsidR="004E2C07">
        <w:t>.</w:t>
      </w:r>
    </w:p>
    <w:p w14:paraId="61BA977D" w14:textId="7F64B95D" w:rsidR="00202B3A" w:rsidRPr="00202B3A" w:rsidRDefault="00202B3A">
      <w:pPr>
        <w:rPr>
          <w:b/>
          <w:bCs/>
          <w:i/>
          <w:iCs/>
        </w:rPr>
      </w:pPr>
      <w:r w:rsidRPr="00202B3A">
        <w:rPr>
          <w:b/>
          <w:bCs/>
          <w:i/>
          <w:iCs/>
        </w:rPr>
        <w:t xml:space="preserve">Discussion of </w:t>
      </w:r>
      <w:r>
        <w:rPr>
          <w:b/>
          <w:bCs/>
          <w:i/>
          <w:iCs/>
        </w:rPr>
        <w:t>N</w:t>
      </w:r>
      <w:r w:rsidRPr="00202B3A">
        <w:rPr>
          <w:b/>
          <w:bCs/>
          <w:i/>
          <w:iCs/>
        </w:rPr>
        <w:t xml:space="preserve">ext </w:t>
      </w:r>
      <w:r>
        <w:rPr>
          <w:b/>
          <w:bCs/>
          <w:i/>
          <w:iCs/>
        </w:rPr>
        <w:t>S</w:t>
      </w:r>
      <w:r w:rsidRPr="00202B3A">
        <w:rPr>
          <w:b/>
          <w:bCs/>
          <w:i/>
          <w:iCs/>
        </w:rPr>
        <w:t xml:space="preserve">teps in the </w:t>
      </w:r>
      <w:r>
        <w:rPr>
          <w:b/>
          <w:bCs/>
          <w:i/>
          <w:iCs/>
        </w:rPr>
        <w:t>P</w:t>
      </w:r>
      <w:r w:rsidRPr="00202B3A">
        <w:rPr>
          <w:b/>
          <w:bCs/>
          <w:i/>
          <w:iCs/>
        </w:rPr>
        <w:t>rocess</w:t>
      </w:r>
    </w:p>
    <w:p w14:paraId="2E74270B" w14:textId="7D64453D" w:rsidR="00C270CC" w:rsidRDefault="00202B3A">
      <w:r>
        <w:t>MD noted that the pl</w:t>
      </w:r>
      <w:r w:rsidR="009074C7">
        <w:t xml:space="preserve">an needs to be finalized </w:t>
      </w:r>
      <w:r w:rsidR="00420411">
        <w:t>shortly,</w:t>
      </w:r>
      <w:r w:rsidR="009074C7">
        <w:t xml:space="preserve"> and MB clarified the process noting that the </w:t>
      </w:r>
      <w:r w:rsidR="006176C6" w:rsidRPr="006176C6">
        <w:t xml:space="preserve">SB can approve or suggest amendments to the Planning Commission. </w:t>
      </w:r>
      <w:r w:rsidR="00023ADB">
        <w:t xml:space="preserve">The Plan version that MB shares tomorrow will be clean and can be forwarded to </w:t>
      </w:r>
      <w:r w:rsidR="006176C6">
        <w:t>the Town Clerk with instructions on posting</w:t>
      </w:r>
      <w:r w:rsidR="000F39FB">
        <w:t xml:space="preserve"> and sharing</w:t>
      </w:r>
      <w:r w:rsidR="006176C6">
        <w:t>.</w:t>
      </w:r>
    </w:p>
    <w:p w14:paraId="6734DD56" w14:textId="27CE6A02" w:rsidR="00C270CC" w:rsidRDefault="00C270CC">
      <w:r>
        <w:t>Once the 30-day notice starts there can be no changes to the Plan until after the public hearing on February 10</w:t>
      </w:r>
      <w:r w:rsidRPr="00C270CC">
        <w:rPr>
          <w:vertAlign w:val="superscript"/>
        </w:rPr>
        <w:t>th</w:t>
      </w:r>
      <w:r>
        <w:t>. If there are any</w:t>
      </w:r>
      <w:r w:rsidR="00A37F51">
        <w:t xml:space="preserve"> suggested</w:t>
      </w:r>
      <w:r>
        <w:t xml:space="preserve"> edits</w:t>
      </w:r>
      <w:r w:rsidR="00A37F51">
        <w:t xml:space="preserve">, the Commission can </w:t>
      </w:r>
      <w:r>
        <w:t xml:space="preserve">alert MB, who will </w:t>
      </w:r>
      <w:r w:rsidR="00A37F51">
        <w:t xml:space="preserve">make adjustments to the Plan </w:t>
      </w:r>
      <w:r>
        <w:t xml:space="preserve">after </w:t>
      </w:r>
      <w:r w:rsidR="00A37F51">
        <w:t>February</w:t>
      </w:r>
      <w:r>
        <w:t xml:space="preserve"> 10</w:t>
      </w:r>
      <w:r w:rsidRPr="00C270CC">
        <w:rPr>
          <w:vertAlign w:val="superscript"/>
        </w:rPr>
        <w:t>th</w:t>
      </w:r>
      <w:r>
        <w:t xml:space="preserve">.  Any comments from the </w:t>
      </w:r>
      <w:r w:rsidR="00C20137">
        <w:t>hearing on February 10</w:t>
      </w:r>
      <w:r w:rsidR="00C20137" w:rsidRPr="00C20137">
        <w:rPr>
          <w:vertAlign w:val="superscript"/>
        </w:rPr>
        <w:t>th</w:t>
      </w:r>
      <w:r w:rsidR="00C20137">
        <w:t xml:space="preserve"> </w:t>
      </w:r>
      <w:r>
        <w:t xml:space="preserve">can also be considered </w:t>
      </w:r>
      <w:r w:rsidR="00C20137">
        <w:t xml:space="preserve">at that time, </w:t>
      </w:r>
      <w:r>
        <w:t xml:space="preserve">and changes made to the </w:t>
      </w:r>
      <w:r w:rsidR="00420411">
        <w:t>P</w:t>
      </w:r>
      <w:r>
        <w:t>lan then</w:t>
      </w:r>
      <w:r w:rsidR="00420411">
        <w:t xml:space="preserve">, </w:t>
      </w:r>
      <w:r>
        <w:t>in advance of the submission to the Select Board.</w:t>
      </w:r>
    </w:p>
    <w:p w14:paraId="5651BCF9" w14:textId="77777777" w:rsidR="006A2144" w:rsidRDefault="006A2144"/>
    <w:p w14:paraId="025D5036" w14:textId="0B1D7B2F" w:rsidR="00784C30" w:rsidRDefault="006A2144">
      <w:r>
        <w:t xml:space="preserve">Once </w:t>
      </w:r>
      <w:r w:rsidR="00420411">
        <w:t>the Plan</w:t>
      </w:r>
      <w:r>
        <w:t xml:space="preserve"> goes to the </w:t>
      </w:r>
      <w:r w:rsidR="00420411">
        <w:t xml:space="preserve">SB, the Board </w:t>
      </w:r>
      <w:r>
        <w:t xml:space="preserve">must wait 30 days to hold their hearing. </w:t>
      </w:r>
      <w:r w:rsidR="00627B78">
        <w:t xml:space="preserve">The goal remains to have the SB </w:t>
      </w:r>
      <w:r w:rsidR="009F0834">
        <w:t>h</w:t>
      </w:r>
      <w:r w:rsidR="00627B78">
        <w:t xml:space="preserve">earing immediately prior to the scheduled </w:t>
      </w:r>
      <w:r w:rsidR="007E7D62">
        <w:t>March 17</w:t>
      </w:r>
      <w:r w:rsidR="00627B78" w:rsidRPr="00627B78">
        <w:rPr>
          <w:vertAlign w:val="superscript"/>
        </w:rPr>
        <w:t>th</w:t>
      </w:r>
      <w:r w:rsidR="00627B78" w:rsidRPr="00627B78">
        <w:t xml:space="preserve"> SB meeting</w:t>
      </w:r>
      <w:r w:rsidR="009F0834">
        <w:t xml:space="preserve">. The Plan would be approved in the regularly scheduled SB meeting. </w:t>
      </w:r>
    </w:p>
    <w:p w14:paraId="4C8FB1B1" w14:textId="75CDF4D4" w:rsidR="005F7457" w:rsidRDefault="00784C30">
      <w:r>
        <w:t xml:space="preserve">MD noted </w:t>
      </w:r>
      <w:r w:rsidR="001061F6">
        <w:t xml:space="preserve">that Brookline is likely to have new members of the </w:t>
      </w:r>
      <w:r>
        <w:t xml:space="preserve">Select Board </w:t>
      </w:r>
      <w:r w:rsidR="001061F6">
        <w:t xml:space="preserve">at that </w:t>
      </w:r>
      <w:r w:rsidR="00C82A84">
        <w:t>meeting</w:t>
      </w:r>
      <w:r w:rsidR="001061F6">
        <w:t xml:space="preserve"> as it follows closely on </w:t>
      </w:r>
      <w:r>
        <w:t xml:space="preserve">Town Meeting. </w:t>
      </w:r>
      <w:r w:rsidR="00C82A84">
        <w:t xml:space="preserve">MD noted there may be three </w:t>
      </w:r>
      <w:r w:rsidR="00C82A84">
        <w:t xml:space="preserve">seats up </w:t>
      </w:r>
      <w:r w:rsidR="001975B0">
        <w:t xml:space="preserve">for election or re-election on the </w:t>
      </w:r>
      <w:r w:rsidR="00C82A84">
        <w:t xml:space="preserve">SB. </w:t>
      </w:r>
      <w:r w:rsidR="005F7457">
        <w:t>The Commission agreed to work to ensure any new SB members have access to the Plan and an opportunity to review and provide feedback.</w:t>
      </w:r>
    </w:p>
    <w:p w14:paraId="3FD23687" w14:textId="3674D241" w:rsidR="00C82A84" w:rsidRDefault="005F7457">
      <w:r>
        <w:t>SN noted that generally</w:t>
      </w:r>
      <w:r w:rsidR="00832904">
        <w:t xml:space="preserve">, prior to holding Town Meeting, someone is tasked with </w:t>
      </w:r>
      <w:r w:rsidR="007066D6">
        <w:t>confirming whether people will continue on Planning Commission</w:t>
      </w:r>
      <w:r>
        <w:t xml:space="preserve"> or other </w:t>
      </w:r>
      <w:r w:rsidR="00C82A84">
        <w:t>boards and commissions of the Town. SN stated he plans to continue on the Commission</w:t>
      </w:r>
      <w:r w:rsidR="007066D6">
        <w:t xml:space="preserve">. </w:t>
      </w:r>
    </w:p>
    <w:p w14:paraId="21AFBB47" w14:textId="0C9867B4" w:rsidR="00445500" w:rsidRDefault="00646C55">
      <w:r>
        <w:t xml:space="preserve">MB </w:t>
      </w:r>
      <w:r w:rsidR="009C0D45">
        <w:t xml:space="preserve">noted he plans to </w:t>
      </w:r>
      <w:r>
        <w:t xml:space="preserve">attend the public hearing on </w:t>
      </w:r>
      <w:r w:rsidR="009C0D45">
        <w:t>February 10</w:t>
      </w:r>
      <w:r w:rsidR="009C0D45" w:rsidRPr="009C0D45">
        <w:rPr>
          <w:vertAlign w:val="superscript"/>
        </w:rPr>
        <w:t>th</w:t>
      </w:r>
      <w:r w:rsidR="009C0D45">
        <w:t xml:space="preserve">. </w:t>
      </w:r>
    </w:p>
    <w:p w14:paraId="00000053" w14:textId="005B9E40" w:rsidR="00613D8B" w:rsidRDefault="006C17A5">
      <w:r>
        <w:t>Hearing no other business, SN adjourned the meeting at 6:</w:t>
      </w:r>
      <w:r w:rsidR="00D73D8C">
        <w:t>32</w:t>
      </w:r>
      <w:r>
        <w:t>pm.</w:t>
      </w:r>
    </w:p>
    <w:p w14:paraId="00000054" w14:textId="77777777" w:rsidR="00613D8B" w:rsidRDefault="006C17A5">
      <w:r>
        <w:t>Respectfully Submitted,</w:t>
      </w:r>
    </w:p>
    <w:p w14:paraId="00000055" w14:textId="77777777" w:rsidR="00613D8B" w:rsidRDefault="006C17A5">
      <w:r>
        <w:t>Leah Daly</w:t>
      </w:r>
    </w:p>
    <w:p w14:paraId="00000056" w14:textId="77777777" w:rsidR="00613D8B" w:rsidRDefault="00613D8B"/>
    <w:sectPr w:rsidR="00613D8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429D4F" w14:textId="77777777" w:rsidR="006C17A5" w:rsidRDefault="006C17A5" w:rsidP="006C17A5">
      <w:pPr>
        <w:spacing w:after="0" w:line="240" w:lineRule="auto"/>
      </w:pPr>
      <w:r>
        <w:separator/>
      </w:r>
    </w:p>
  </w:endnote>
  <w:endnote w:type="continuationSeparator" w:id="0">
    <w:p w14:paraId="54E2F9EA" w14:textId="77777777" w:rsidR="006C17A5" w:rsidRDefault="006C17A5" w:rsidP="006C1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B3971EB-3E39-49D9-8CA2-394A771209DD}"/>
    <w:embedBold r:id="rId2" w:fontKey="{AEEEEA31-61CF-4650-A18B-615731CFC8E4}"/>
    <w:embedItalic r:id="rId3" w:fontKey="{35BC3FF3-EFD9-484F-BE25-3998A488B92C}"/>
    <w:embedBoldItalic r:id="rId4" w:fontKey="{6BC722A9-DA0D-40A0-B673-7D3AB12F2CD2}"/>
  </w:font>
  <w:font w:name="Play">
    <w:charset w:val="00"/>
    <w:family w:val="auto"/>
    <w:pitch w:val="default"/>
    <w:embedRegular r:id="rId5" w:fontKey="{44191E14-7701-4BD0-8DF6-5CD8F85584E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499E3ACA-CB66-4866-B6CB-2C1BBDED36F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E3CC797-3623-43CD-94B7-AD44E22B74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EFB6D" w14:textId="77777777" w:rsidR="009C14DA" w:rsidRDefault="009C14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94409" w14:textId="77777777" w:rsidR="009C14DA" w:rsidRDefault="009C14D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F3032" w14:textId="77777777" w:rsidR="009C14DA" w:rsidRDefault="009C14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BF3F5E" w14:textId="77777777" w:rsidR="006C17A5" w:rsidRDefault="006C17A5" w:rsidP="006C17A5">
      <w:pPr>
        <w:spacing w:after="0" w:line="240" w:lineRule="auto"/>
      </w:pPr>
      <w:r>
        <w:separator/>
      </w:r>
    </w:p>
  </w:footnote>
  <w:footnote w:type="continuationSeparator" w:id="0">
    <w:p w14:paraId="11FA9525" w14:textId="77777777" w:rsidR="006C17A5" w:rsidRDefault="006C17A5" w:rsidP="006C17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94B51" w14:textId="37ECF0A2" w:rsidR="006C17A5" w:rsidRDefault="006C17A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7D84D8C" wp14:editId="7AA2AC1E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882015" cy="370205"/>
              <wp:effectExtent l="0" t="0" r="13335" b="10795"/>
              <wp:wrapNone/>
              <wp:docPr id="1728013410" name="Text Box 2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201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CEEE8B" w14:textId="10A210B5" w:rsidR="006C17A5" w:rsidRPr="006C17A5" w:rsidRDefault="006C17A5" w:rsidP="006C17A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C17A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D84D8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nfidential" style="position:absolute;margin-left:0;margin-top:0;width:69.45pt;height:29.1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so0DQIAABoEAAAOAAAAZHJzL2Uyb0RvYy54bWysU0uP0zAQviPxHyzfadJCoURNV2VXRUir&#10;3ZW6aM+u4zSRbI9lT5uUX8/YSVtYOCEuzrwyj2++Wd70RrOj8qEFW/LpJOdMWQlVa/cl//68ebfg&#10;LKCwldBgVclPKvCb1ds3y84VagYN6Ep5RklsKDpX8gbRFVkWZKOMCBNwypKzBm8Ekur3WeVFR9mN&#10;zmZ5/jHrwFfOg1QhkPVucPJVyl/XSuJjXQeFTJecesP0+vTu4putlqLYe+GaVo5tiH/owojWUtFL&#10;qjuBgh18+0cq00oPAWqcSDAZ1HUrVZqBppnmr6bZNsKpNAuBE9wFpvD/0sqH49Y9eYb9F+hpgRGQ&#10;zoUikDHO09fexC91yshPEJ4usKkemSTjYkG9zzmT5Hr/KZ/l85glu/7sfMCvCgyLQsk9bSWBJY73&#10;AYfQc0isZWHTap02o+1vBsoZLdm1wyhhv+vHtndQnWgaD8Oig5Oblmrei4BPwtNmaQBiKz7SU2vo&#10;Sg6jxFkD/sff7DGeACcvZx0xpeSWqMyZ/mZpEbP5hzyPzEra9HM+j5pPGgm7s2AP5haIhFO6ByeT&#10;GONQn8Xag3khMq9jNXIJK6lmyfEs3uLAWzoGqdbrFEQkcgLv7dbJmDqCFZF87l+EdyPcSHt6gDOX&#10;RPEK9SE2/hnc+oCEfVpJBHZAc8SbCJiWOh5LZPiveoq6nvTqJwAAAP//AwBQSwMEFAAGAAgAAAAh&#10;AGFypNXbAAAABAEAAA8AAABkcnMvZG93bnJldi54bWxMj09Lw0AQxe+C32EZwZvdaK3EmE0RQVCw&#10;iLXodZqd/MHsbMhOmvjt3XrRy8DjPd77Tb6eXacONITWs4HLRQKKuPS25drA7v3xIgUVBNli55kM&#10;fFOAdXF6kmNm/cRvdNhKrWIJhwwNNCJ9pnUoG3IYFr4njl7lB4cS5VBrO+AUy12nr5LkRjtsOS40&#10;2NNDQ+XXdnQGnq7Dp4xVtQqbl82UPE9uN75+GHN+Nt/fgRKa5S8MR/yIDkVk2vuRbVCdgfiI/N6j&#10;t0xvQe0NrNIl6CLX/+GLHwAAAP//AwBQSwECLQAUAAYACAAAACEAtoM4kv4AAADhAQAAEwAAAAAA&#10;AAAAAAAAAAAAAAAAW0NvbnRlbnRfVHlwZXNdLnhtbFBLAQItABQABgAIAAAAIQA4/SH/1gAAAJQB&#10;AAALAAAAAAAAAAAAAAAAAC8BAABfcmVscy8ucmVsc1BLAQItABQABgAIAAAAIQDVeso0DQIAABoE&#10;AAAOAAAAAAAAAAAAAAAAAC4CAABkcnMvZTJvRG9jLnhtbFBLAQItABQABgAIAAAAIQBhcqTV2wAA&#10;AAQBAAAPAAAAAAAAAAAAAAAAAGcEAABkcnMvZG93bnJldi54bWxQSwUGAAAAAAQABADzAAAAbwUA&#10;AAAA&#10;" filled="f" stroked="f">
              <v:textbox style="mso-fit-shape-to-text:t" inset="20pt,15pt,0,0">
                <w:txbxContent>
                  <w:p w14:paraId="0FCEEE8B" w14:textId="10A210B5" w:rsidR="006C17A5" w:rsidRPr="006C17A5" w:rsidRDefault="006C17A5" w:rsidP="006C17A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6C17A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1BBC1" w14:textId="4111B993" w:rsidR="006C17A5" w:rsidRDefault="006C17A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00905AE" wp14:editId="0FF66DEA">
              <wp:simplePos x="914400" y="457200"/>
              <wp:positionH relativeFrom="page">
                <wp:align>left</wp:align>
              </wp:positionH>
              <wp:positionV relativeFrom="page">
                <wp:align>top</wp:align>
              </wp:positionV>
              <wp:extent cx="882015" cy="370205"/>
              <wp:effectExtent l="0" t="0" r="13335" b="10795"/>
              <wp:wrapNone/>
              <wp:docPr id="1501057172" name="Text Box 3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201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F3DE00" w14:textId="2D987CC5" w:rsidR="006C17A5" w:rsidRPr="006C17A5" w:rsidRDefault="006C17A5" w:rsidP="006C17A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C17A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0905A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onfidential" style="position:absolute;margin-left:0;margin-top:0;width:69.45pt;height:29.1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wCEAIAACEEAAAOAAAAZHJzL2Uyb0RvYy54bWysU8tu2zAQvBfoPxC815LdunUFy4GbwEUB&#10;IwngFDnTFGkJoLgEubbkfn2XlB9J2lPRC7UvLXdnhvObvjXsoHxowJZ8PMo5U1ZC1dhdyX8+rT7M&#10;OAsobCUMWFXyowr8ZvH+3bxzhZpADaZSnlETG4rOlbxGdEWWBVmrVoQROGUpqcG3Asn1u6zyoqPu&#10;rckmef4568BXzoNUIVD0bkjyReqvtZL4oHVQyEzJaTZMp0/nNp7ZYi6KnReubuRpDPEPU7SisXTp&#10;pdWdQMH2vvmjVdtIDwE0jiS0GWjdSJV2oG3G+ZttNrVwKu1C4AR3gSn8v7by/rBxj55h/w16IjAC&#10;0rlQBArGfXrt2/ilSRnlCcLjBTbVI5MUnM1o9ilnklIfv+STfBq7ZNefnQ/4XUHLolFyT6wksMRh&#10;HXAoPZfEuyysGmMSM8a+ClDPGMmuE0YL+23PmurF9FuojrSUh4Hv4OSqoavXIuCj8EQw7UGixQc6&#10;tIGu5HCyOKvB//pbPNYT7pTlrCPBlNySojkzPyzxMZl+yvMosOSNv+bT6PnkkbE9G3bf3gJpcUzP&#10;wslkxjo0Z1N7aJ9J08t4G6WElXRnyfFs3uIgX3oTUi2XqYi05ASu7cbJ2DpiFgF96p+FdyfUkei6&#10;h7OkRPEG/KE2/hncco9EQWIm4jugeYKddJi4Pb2ZKPSXfqq6vuzFbwAAAP//AwBQSwMEFAAGAAgA&#10;AAAhAGFypNXbAAAABAEAAA8AAABkcnMvZG93bnJldi54bWxMj09Lw0AQxe+C32EZwZvdaK3EmE0R&#10;QVCwiLXodZqd/MHsbMhOmvjt3XrRy8DjPd77Tb6eXacONITWs4HLRQKKuPS25drA7v3xIgUVBNli&#10;55kMfFOAdXF6kmNm/cRvdNhKrWIJhwwNNCJ9pnUoG3IYFr4njl7lB4cS5VBrO+AUy12nr5LkRjts&#10;OS402NNDQ+XXdnQGnq7Dp4xVtQqbl82UPE9uN75+GHN+Nt/fgRKa5S8MR/yIDkVk2vuRbVCdgfiI&#10;/N6jt0xvQe0NrNIl6CLX/+GLHwAAAP//AwBQSwECLQAUAAYACAAAACEAtoM4kv4AAADhAQAAEwAA&#10;AAAAAAAAAAAAAAAAAAAAW0NvbnRlbnRfVHlwZXNdLnhtbFBLAQItABQABgAIAAAAIQA4/SH/1gAA&#10;AJQBAAALAAAAAAAAAAAAAAAAAC8BAABfcmVscy8ucmVsc1BLAQItABQABgAIAAAAIQA6p2wCEAIA&#10;ACEEAAAOAAAAAAAAAAAAAAAAAC4CAABkcnMvZTJvRG9jLnhtbFBLAQItABQABgAIAAAAIQBhcqTV&#10;2wAAAAQBAAAPAAAAAAAAAAAAAAAAAGoEAABkcnMvZG93bnJldi54bWxQSwUGAAAAAAQABADzAAAA&#10;cgUAAAAA&#10;" filled="f" stroked="f">
              <v:textbox style="mso-fit-shape-to-text:t" inset="20pt,15pt,0,0">
                <w:txbxContent>
                  <w:p w14:paraId="33F3DE00" w14:textId="2D987CC5" w:rsidR="006C17A5" w:rsidRPr="006C17A5" w:rsidRDefault="006C17A5" w:rsidP="006C17A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6C17A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E6882" w14:textId="0159035A" w:rsidR="006C17A5" w:rsidRDefault="006C17A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EE2528F" wp14:editId="0D236FE3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882015" cy="370205"/>
              <wp:effectExtent l="0" t="0" r="13335" b="10795"/>
              <wp:wrapNone/>
              <wp:docPr id="1926991694" name="Text Box 1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201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7E6A7E" w14:textId="04C846FC" w:rsidR="006C17A5" w:rsidRPr="006C17A5" w:rsidRDefault="006C17A5" w:rsidP="006C17A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C17A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E2528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onfidential" style="position:absolute;margin-left:0;margin-top:0;width:69.45pt;height:29.1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Z9AEQIAACEEAAAOAAAAZHJzL2Uyb0RvYy54bWysU02P0zAQvSPxHyzfadJCoURNV2VXRUir&#10;3ZW6aM+u4zSRbI9lT5uUX8/YaVpYOCEuznxlPPPe8/KmN5odlQ8t2JJPJzlnykqoWrsv+ffnzbsF&#10;ZwGFrYQGq0p+UoHfrN6+WXauUDNoQFfKM2piQ9G5kjeIrsiyIBtlRJiAU5aSNXgjkFy/zyovOupu&#10;dDbL849ZB75yHqQKgaJ3Q5KvUv+6VhIf6zooZLrkNBum06dzF89stRTF3gvXtPI8hviHKYxoLV16&#10;aXUnULCDb/9oZVrpIUCNEwkmg7pupUo70DbT/NU220Y4lXYhcIK7wBT+X1v5cNy6J8+w/wI9ERgB&#10;6VwoAgXjPn3tTfzSpIzyBOHpApvqkUkKLhY0+5wzSan3n/JZPo9dsuvPzgf8qsCwaJTcEysJLHG8&#10;DziUjiXxLgubVuvEjLa/BahnjGTXCaOF/a5nbVXy2Tj9DqoTLeVh4Ds4uWnp6nsR8El4Ipj2INHi&#10;Ix21hq7kcLY4a8D/+Fs81hPulOWsI8GU3JKiOdPfLPExm3/I8yiw5E0/5/Po+eSRsRsNezC3QFqc&#10;0rNwMpmxDvVo1h7MC2l6HW+jlLCS7iw5juYtDvKlNyHVep2KSEtO4L3dOhlbR8wioM/9i/DujDoS&#10;XQ8wSkoUr8AfauOfwa0PSBQkZiK+A5pn2EmHidvzm4lC/9VPVdeXvfoJAAD//wMAUEsDBBQABgAI&#10;AAAAIQBhcqTV2wAAAAQBAAAPAAAAZHJzL2Rvd25yZXYueG1sTI9PS8NAEMXvgt9hGcGb3WitxJhN&#10;EUFQsIi16HWanfzB7GzITpr47d160cvA4z3e+02+nl2nDjSE1rOBy0UCirj0tuXawO798SIFFQTZ&#10;YueZDHxTgHVxepJjZv3Eb3TYSq1iCYcMDTQifaZ1KBtyGBa+J45e5QeHEuVQazvgFMtdp6+S5EY7&#10;bDkuNNjTQ0Pl13Z0Bp6uw6eMVbUKm5fNlDxPbje+fhhzfjbf34ESmuUvDEf8iA5FZNr7kW1QnYH4&#10;iPzeo7dMb0HtDazSJegi1//hix8AAAD//wMAUEsBAi0AFAAGAAgAAAAhALaDOJL+AAAA4QEAABMA&#10;AAAAAAAAAAAAAAAAAAAAAFtDb250ZW50X1R5cGVzXS54bWxQSwECLQAUAAYACAAAACEAOP0h/9YA&#10;AACUAQAACwAAAAAAAAAAAAAAAAAvAQAAX3JlbHMvLnJlbHNQSwECLQAUAAYACAAAACEAazGfQBEC&#10;AAAhBAAADgAAAAAAAAAAAAAAAAAuAgAAZHJzL2Uyb0RvYy54bWxQSwECLQAUAAYACAAAACEAYXKk&#10;1dsAAAAEAQAADwAAAAAAAAAAAAAAAABrBAAAZHJzL2Rvd25yZXYueG1sUEsFBgAAAAAEAAQA8wAA&#10;AHMFAAAAAA==&#10;" filled="f" stroked="f">
              <v:textbox style="mso-fit-shape-to-text:t" inset="20pt,15pt,0,0">
                <w:txbxContent>
                  <w:p w14:paraId="587E6A7E" w14:textId="04C846FC" w:rsidR="006C17A5" w:rsidRPr="006C17A5" w:rsidRDefault="006C17A5" w:rsidP="006C17A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6C17A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0146E"/>
    <w:multiLevelType w:val="hybridMultilevel"/>
    <w:tmpl w:val="098EF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BE4E26"/>
    <w:multiLevelType w:val="hybridMultilevel"/>
    <w:tmpl w:val="98128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5175978">
    <w:abstractNumId w:val="0"/>
  </w:num>
  <w:num w:numId="2" w16cid:durableId="6889203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D8B"/>
    <w:rsid w:val="0000187D"/>
    <w:rsid w:val="0002290F"/>
    <w:rsid w:val="00023ADB"/>
    <w:rsid w:val="000255B0"/>
    <w:rsid w:val="000467D7"/>
    <w:rsid w:val="000F39FB"/>
    <w:rsid w:val="001061F6"/>
    <w:rsid w:val="00176CDC"/>
    <w:rsid w:val="00196DFA"/>
    <w:rsid w:val="001975B0"/>
    <w:rsid w:val="001B60D7"/>
    <w:rsid w:val="00202B3A"/>
    <w:rsid w:val="002260F0"/>
    <w:rsid w:val="0023557A"/>
    <w:rsid w:val="00272F42"/>
    <w:rsid w:val="00294583"/>
    <w:rsid w:val="0034402E"/>
    <w:rsid w:val="003466C1"/>
    <w:rsid w:val="0037155E"/>
    <w:rsid w:val="00373DAE"/>
    <w:rsid w:val="0039588F"/>
    <w:rsid w:val="003967A2"/>
    <w:rsid w:val="003A0491"/>
    <w:rsid w:val="003C1389"/>
    <w:rsid w:val="00420411"/>
    <w:rsid w:val="00445500"/>
    <w:rsid w:val="004A04E8"/>
    <w:rsid w:val="004E2C07"/>
    <w:rsid w:val="004E5337"/>
    <w:rsid w:val="005162FD"/>
    <w:rsid w:val="00575379"/>
    <w:rsid w:val="00587FAF"/>
    <w:rsid w:val="005F7457"/>
    <w:rsid w:val="00613D8B"/>
    <w:rsid w:val="006176C6"/>
    <w:rsid w:val="00627B78"/>
    <w:rsid w:val="00646C55"/>
    <w:rsid w:val="006948DE"/>
    <w:rsid w:val="0069746D"/>
    <w:rsid w:val="006A01FE"/>
    <w:rsid w:val="006A2144"/>
    <w:rsid w:val="006C17A5"/>
    <w:rsid w:val="006E0427"/>
    <w:rsid w:val="007066D6"/>
    <w:rsid w:val="00712573"/>
    <w:rsid w:val="00784C30"/>
    <w:rsid w:val="007E7D62"/>
    <w:rsid w:val="007F518D"/>
    <w:rsid w:val="00806494"/>
    <w:rsid w:val="00813C84"/>
    <w:rsid w:val="00832904"/>
    <w:rsid w:val="00842F88"/>
    <w:rsid w:val="00845ECD"/>
    <w:rsid w:val="00861C1A"/>
    <w:rsid w:val="008C306B"/>
    <w:rsid w:val="009074C7"/>
    <w:rsid w:val="00956D94"/>
    <w:rsid w:val="009C0D45"/>
    <w:rsid w:val="009C14DA"/>
    <w:rsid w:val="009E5CEB"/>
    <w:rsid w:val="009F0834"/>
    <w:rsid w:val="00A37F51"/>
    <w:rsid w:val="00AA7BDA"/>
    <w:rsid w:val="00AD4DA9"/>
    <w:rsid w:val="00AD4E1C"/>
    <w:rsid w:val="00B04049"/>
    <w:rsid w:val="00B2214D"/>
    <w:rsid w:val="00B81ACB"/>
    <w:rsid w:val="00C16B2E"/>
    <w:rsid w:val="00C20137"/>
    <w:rsid w:val="00C21CE9"/>
    <w:rsid w:val="00C270CC"/>
    <w:rsid w:val="00C4120D"/>
    <w:rsid w:val="00C5093C"/>
    <w:rsid w:val="00C82A84"/>
    <w:rsid w:val="00CF13E8"/>
    <w:rsid w:val="00D3277D"/>
    <w:rsid w:val="00D71ABC"/>
    <w:rsid w:val="00D73D8C"/>
    <w:rsid w:val="00D81017"/>
    <w:rsid w:val="00D93976"/>
    <w:rsid w:val="00DA00DA"/>
    <w:rsid w:val="00DC65EC"/>
    <w:rsid w:val="00F0252B"/>
    <w:rsid w:val="00F61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3C981"/>
  <w15:docId w15:val="{A7C1EF30-8B62-4419-94BC-3E9D58BD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17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17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17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1417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17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17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17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17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17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17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17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17A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1417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1417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17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17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17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17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17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17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17AF"/>
    <w:rPr>
      <w:b/>
      <w:bCs/>
      <w:smallCaps/>
      <w:color w:val="0F4761" w:themeColor="accent1" w:themeShade="BF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6C17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17A5"/>
  </w:style>
  <w:style w:type="paragraph" w:styleId="Footer">
    <w:name w:val="footer"/>
    <w:basedOn w:val="Normal"/>
    <w:link w:val="FooterChar"/>
    <w:uiPriority w:val="99"/>
    <w:unhideWhenUsed/>
    <w:rsid w:val="009C14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14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ZdIwwqOvJOWPjohYL5ajqtT3uQ==">CgMxLjA4AHIhMXlDOV9ublAwQmJmdkh0TkJVSUFiZlZvckV1aFBnMzlW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731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Daly, Leah C</dc:creator>
  <cp:lastModifiedBy>Daly, Leah C</cp:lastModifiedBy>
  <cp:revision>77</cp:revision>
  <dcterms:created xsi:type="dcterms:W3CDTF">2025-12-22T21:56:00Z</dcterms:created>
  <dcterms:modified xsi:type="dcterms:W3CDTF">2025-12-23T01:07:00Z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72db8f4e,66ff6462,59785094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Confidential</vt:lpwstr>
  </property>
  <property fmtid="{D5CDD505-2E9C-101B-9397-08002B2CF9AE}" pid="5" name="MSIP_Label_e0f90fca-59d9-4aac-bcc2-47e1f4ce48b8_Enabled">
    <vt:lpwstr>true</vt:lpwstr>
  </property>
  <property fmtid="{D5CDD505-2E9C-101B-9397-08002B2CF9AE}" pid="6" name="MSIP_Label_e0f90fca-59d9-4aac-bcc2-47e1f4ce48b8_SetDate">
    <vt:lpwstr>2025-12-22T21:56:01Z</vt:lpwstr>
  </property>
  <property fmtid="{D5CDD505-2E9C-101B-9397-08002B2CF9AE}" pid="7" name="MSIP_Label_e0f90fca-59d9-4aac-bcc2-47e1f4ce48b8_Method">
    <vt:lpwstr>Standard</vt:lpwstr>
  </property>
  <property fmtid="{D5CDD505-2E9C-101B-9397-08002B2CF9AE}" pid="8" name="MSIP_Label_e0f90fca-59d9-4aac-bcc2-47e1f4ce48b8_Name">
    <vt:lpwstr>US Confidential</vt:lpwstr>
  </property>
  <property fmtid="{D5CDD505-2E9C-101B-9397-08002B2CF9AE}" pid="9" name="MSIP_Label_e0f90fca-59d9-4aac-bcc2-47e1f4ce48b8_SiteId">
    <vt:lpwstr>35595a02-4d6d-44ac-99e1-f9ab4cd872db</vt:lpwstr>
  </property>
  <property fmtid="{D5CDD505-2E9C-101B-9397-08002B2CF9AE}" pid="10" name="MSIP_Label_e0f90fca-59d9-4aac-bcc2-47e1f4ce48b8_ActionId">
    <vt:lpwstr>ec7a3f16-fcdb-451a-b5d1-65837ec0226a</vt:lpwstr>
  </property>
  <property fmtid="{D5CDD505-2E9C-101B-9397-08002B2CF9AE}" pid="11" name="MSIP_Label_e0f90fca-59d9-4aac-bcc2-47e1f4ce48b8_ContentBits">
    <vt:lpwstr>1</vt:lpwstr>
  </property>
  <property fmtid="{D5CDD505-2E9C-101B-9397-08002B2CF9AE}" pid="12" name="MSIP_Label_e0f90fca-59d9-4aac-bcc2-47e1f4ce48b8_Tag">
    <vt:lpwstr>10, 3, 0, 1</vt:lpwstr>
  </property>
</Properties>
</file>